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D8B8E" w14:textId="77777777" w:rsidR="00665547" w:rsidRPr="00665547" w:rsidRDefault="00D44F72" w:rsidP="00665547">
      <w:pPr>
        <w:jc w:val="center"/>
        <w:rPr>
          <w:rFonts w:asciiTheme="minorHAnsi" w:hAnsiTheme="minorHAnsi" w:cstheme="minorHAnsi"/>
          <w:b/>
          <w:color w:val="000000" w:themeColor="text1"/>
          <w:sz w:val="36"/>
          <w:szCs w:val="36"/>
          <w:highlight w:val="white"/>
        </w:rPr>
      </w:pPr>
      <w:r w:rsidRPr="00665547">
        <w:rPr>
          <w:rFonts w:asciiTheme="minorHAnsi" w:hAnsiTheme="minorHAnsi" w:cstheme="minorHAnsi"/>
          <w:b/>
          <w:color w:val="000000" w:themeColor="text1"/>
          <w:sz w:val="36"/>
          <w:szCs w:val="36"/>
          <w:highlight w:val="white"/>
        </w:rPr>
        <w:t xml:space="preserve">TZ - </w:t>
      </w:r>
      <w:r w:rsidR="00665547" w:rsidRPr="00665547">
        <w:rPr>
          <w:rFonts w:asciiTheme="minorHAnsi" w:hAnsiTheme="minorHAnsi" w:cstheme="minorHAnsi"/>
          <w:b/>
          <w:color w:val="000000" w:themeColor="text1"/>
          <w:sz w:val="36"/>
          <w:szCs w:val="36"/>
          <w:highlight w:val="white"/>
        </w:rPr>
        <w:t>Muzeum Karla Zemana představí novou trikovou scénu</w:t>
      </w:r>
    </w:p>
    <w:p w14:paraId="36E52344" w14:textId="77777777" w:rsidR="00665547" w:rsidRDefault="00665547" w:rsidP="00665547">
      <w:pPr>
        <w:rPr>
          <w:rFonts w:asciiTheme="minorHAnsi" w:hAnsiTheme="minorHAnsi" w:cstheme="minorHAnsi"/>
          <w:color w:val="000000" w:themeColor="text1"/>
          <w:highlight w:val="white"/>
        </w:rPr>
      </w:pPr>
    </w:p>
    <w:p w14:paraId="3E40543D" w14:textId="77777777" w:rsidR="00665547" w:rsidRDefault="00665547" w:rsidP="00665547">
      <w:pPr>
        <w:rPr>
          <w:rFonts w:asciiTheme="minorHAnsi" w:hAnsiTheme="minorHAnsi" w:cstheme="minorHAnsi"/>
          <w:b/>
          <w:color w:val="000000" w:themeColor="text1"/>
          <w:highlight w:val="white"/>
        </w:rPr>
      </w:pPr>
      <w:r>
        <w:rPr>
          <w:rFonts w:asciiTheme="minorHAnsi" w:hAnsiTheme="minorHAnsi" w:cstheme="minorHAnsi"/>
          <w:b/>
          <w:color w:val="000000" w:themeColor="text1"/>
          <w:highlight w:val="white"/>
        </w:rPr>
        <w:t>8. února 2014, Praha</w:t>
      </w:r>
    </w:p>
    <w:p w14:paraId="413B408D" w14:textId="77777777" w:rsidR="00665547" w:rsidRDefault="00665547" w:rsidP="00665547">
      <w:pPr>
        <w:rPr>
          <w:rFonts w:asciiTheme="minorHAnsi" w:hAnsiTheme="minorHAnsi" w:cstheme="minorHAnsi"/>
          <w:b/>
          <w:color w:val="000000" w:themeColor="text1"/>
          <w:highlight w:val="white"/>
        </w:rPr>
      </w:pPr>
    </w:p>
    <w:p w14:paraId="57DFB162" w14:textId="44EC8871" w:rsidR="00665547" w:rsidRPr="00665547" w:rsidRDefault="00665547" w:rsidP="00665547">
      <w:pPr>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 xml:space="preserve">Muzeum Karla Zemana rozhodně nespí zimním spánkem. V době pražských termínů jarních prázdnin chystá nejen celodenní kreativní programy pro děti, které mají rodiče v práci, ale i masopustní a karnevalovou atmosféru. Opravdovou lahůdku pak přinese poslední únorový víkend: na veletrhu </w:t>
      </w:r>
      <w:proofErr w:type="spellStart"/>
      <w:r w:rsidRPr="00665547">
        <w:rPr>
          <w:rFonts w:asciiTheme="minorHAnsi" w:hAnsiTheme="minorHAnsi" w:cstheme="minorHAnsi"/>
          <w:b/>
          <w:color w:val="000000" w:themeColor="text1"/>
          <w:highlight w:val="white"/>
        </w:rPr>
        <w:t>Holiday</w:t>
      </w:r>
      <w:proofErr w:type="spellEnd"/>
      <w:r w:rsidRPr="00665547">
        <w:rPr>
          <w:rFonts w:asciiTheme="minorHAnsi" w:hAnsiTheme="minorHAnsi" w:cstheme="minorHAnsi"/>
          <w:b/>
          <w:color w:val="000000" w:themeColor="text1"/>
          <w:highlight w:val="white"/>
        </w:rPr>
        <w:t xml:space="preserve"> </w:t>
      </w:r>
      <w:proofErr w:type="spellStart"/>
      <w:r w:rsidRPr="00665547">
        <w:rPr>
          <w:rFonts w:asciiTheme="minorHAnsi" w:hAnsiTheme="minorHAnsi" w:cstheme="minorHAnsi"/>
          <w:b/>
          <w:color w:val="000000" w:themeColor="text1"/>
          <w:highlight w:val="white"/>
        </w:rPr>
        <w:t>World</w:t>
      </w:r>
      <w:proofErr w:type="spellEnd"/>
      <w:r w:rsidRPr="00665547">
        <w:rPr>
          <w:rFonts w:asciiTheme="minorHAnsi" w:hAnsiTheme="minorHAnsi" w:cstheme="minorHAnsi"/>
          <w:b/>
          <w:color w:val="000000" w:themeColor="text1"/>
          <w:highlight w:val="white"/>
        </w:rPr>
        <w:t xml:space="preserve"> představí Muzeum Karla Zemana zbrusu novou trikovou scénu z filmu Ukradená vzducholoď.</w:t>
      </w:r>
    </w:p>
    <w:p w14:paraId="3BA4ED85" w14:textId="77777777" w:rsidR="00665547" w:rsidRPr="00665547" w:rsidRDefault="00665547" w:rsidP="00665547">
      <w:pPr>
        <w:spacing w:after="140"/>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 xml:space="preserve"> </w:t>
      </w:r>
    </w:p>
    <w:p w14:paraId="4138D6E4" w14:textId="77777777" w:rsidR="00665547" w:rsidRPr="00665547" w:rsidRDefault="00665547" w:rsidP="00665547">
      <w:pPr>
        <w:spacing w:after="140"/>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Prázdninový den ve světě fantazie Karla Zemana</w:t>
      </w:r>
    </w:p>
    <w:p w14:paraId="3C98BEEC"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V době jarních prázdnin v Praze (17. 2. 2014 – 2. 3. 2014) Muzeum Karla Zemana pořádá speciální celodenní programy pro děti, jejichž rodičům se nepodařilo uvolnit z práce. Malé milovníky filmu mohou rodiče přivést v 09:00 do muzea, kde pro ně bude připraven pestrý celodenní program, a pod odborným dozorem si užijí den ve světě fantazie Karla Zemana. Kromě prohlídky muzea je čekají výtvarné dílny, workshopy animace, plavba lodí, filmové projekce atd. Aktivní program trvá až do 17:00. V rámci dne je zajištěn i kvalitní teplý oběd.</w:t>
      </w:r>
    </w:p>
    <w:p w14:paraId="4AE13242" w14:textId="77777777" w:rsidR="00665547" w:rsidRPr="00665547" w:rsidRDefault="00665547" w:rsidP="00665547">
      <w:pPr>
        <w:spacing w:after="140"/>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Masopust a karneval v muzeu</w:t>
      </w:r>
    </w:p>
    <w:p w14:paraId="3C51F59A"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Letos poprvé se Muzeum Karla Zemana připojuje k masopustnímu veselí. Ve speciální dílně kostýmů a masek si návštěvníci budou moci po dva víkendy (22. - 23. února a 1. - 2. března 2014) metodou proužkování vytvořit svůj originální kostým inspirovaný černobílou estetikou a dobovými rytinami z 18. a 19. století tak, jak s nimi pracoval Karel Zeman ve svých filmech. Nebude ale chybět ani inspirace piráty a tureckými bojovníky. V Muzeu Karla Zemana se bude nalézat též malostranská Karnevalová informační kancelář </w:t>
      </w:r>
      <w:proofErr w:type="spellStart"/>
      <w:r w:rsidRPr="00665547">
        <w:rPr>
          <w:rFonts w:asciiTheme="minorHAnsi" w:hAnsiTheme="minorHAnsi" w:cstheme="minorHAnsi"/>
          <w:color w:val="000000" w:themeColor="text1"/>
          <w:highlight w:val="white"/>
        </w:rPr>
        <w:t>Carnevale</w:t>
      </w:r>
      <w:proofErr w:type="spellEnd"/>
      <w:r w:rsidRPr="00665547">
        <w:rPr>
          <w:rFonts w:asciiTheme="minorHAnsi" w:hAnsiTheme="minorHAnsi" w:cstheme="minorHAnsi"/>
          <w:color w:val="000000" w:themeColor="text1"/>
          <w:highlight w:val="white"/>
        </w:rPr>
        <w:t xml:space="preserve"> Praha </w:t>
      </w:r>
      <w:proofErr w:type="spellStart"/>
      <w:r w:rsidRPr="00665547">
        <w:rPr>
          <w:rFonts w:asciiTheme="minorHAnsi" w:hAnsiTheme="minorHAnsi" w:cstheme="minorHAnsi"/>
          <w:color w:val="000000" w:themeColor="text1"/>
          <w:highlight w:val="white"/>
        </w:rPr>
        <w:t>Infopoint</w:t>
      </w:r>
      <w:proofErr w:type="spellEnd"/>
      <w:r w:rsidRPr="00665547">
        <w:rPr>
          <w:rFonts w:asciiTheme="minorHAnsi" w:hAnsiTheme="minorHAnsi" w:cstheme="minorHAnsi"/>
          <w:color w:val="000000" w:themeColor="text1"/>
          <w:highlight w:val="white"/>
        </w:rPr>
        <w:t>. S karnevalovým pasem navíc obdržíte 30% slevu na vstupné.</w:t>
      </w:r>
    </w:p>
    <w:p w14:paraId="2F47F6CE" w14:textId="77777777" w:rsidR="00665547" w:rsidRPr="00665547" w:rsidRDefault="00665547" w:rsidP="00665547">
      <w:pPr>
        <w:spacing w:after="140"/>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Ukradená vzducholoď se po 123 letech vrací pražské Výstaviště!</w:t>
      </w:r>
    </w:p>
    <w:p w14:paraId="76D3F8DA"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„Představit tento nový foto trik právě v Praze na Výstavišti v Holešovicích vnímáme téměř jako nutnost. Právě z těchto míst, z pražské Jubilejní výstavy roku 1891, se pět malých hrdinů ve vzducholodi vydává na svou dobrodružnou cestu. Okamžik, kdy se vzducholoď vznese nad Prahu a vydává se do neznámých dálek, můžete zažít spolu s námi,“ popisuje novinku Jakub </w:t>
      </w:r>
      <w:proofErr w:type="spellStart"/>
      <w:r w:rsidRPr="00665547">
        <w:rPr>
          <w:rFonts w:asciiTheme="minorHAnsi" w:hAnsiTheme="minorHAnsi" w:cstheme="minorHAnsi"/>
          <w:color w:val="000000" w:themeColor="text1"/>
          <w:highlight w:val="white"/>
        </w:rPr>
        <w:t>Fabel</w:t>
      </w:r>
      <w:proofErr w:type="spellEnd"/>
      <w:r w:rsidRPr="00665547">
        <w:rPr>
          <w:rFonts w:asciiTheme="minorHAnsi" w:hAnsiTheme="minorHAnsi" w:cstheme="minorHAnsi"/>
          <w:color w:val="000000" w:themeColor="text1"/>
          <w:highlight w:val="white"/>
        </w:rPr>
        <w:t xml:space="preserve">, který podobu nové interaktivní scény na základě filmových materiálů připravil. Součástí triku bude i „historický“ fotograf, který vám pořídí unikátní retro snímky s filmovou atmosférou. V rámci interaktivní zóny připravované Muzeem Karla Zemana pro veletrh </w:t>
      </w:r>
      <w:proofErr w:type="spellStart"/>
      <w:r w:rsidRPr="00665547">
        <w:rPr>
          <w:rFonts w:asciiTheme="minorHAnsi" w:hAnsiTheme="minorHAnsi" w:cstheme="minorHAnsi"/>
          <w:color w:val="000000" w:themeColor="text1"/>
          <w:highlight w:val="white"/>
        </w:rPr>
        <w:t>Holiday</w:t>
      </w:r>
      <w:proofErr w:type="spellEnd"/>
      <w:r w:rsidRPr="00665547">
        <w:rPr>
          <w:rFonts w:asciiTheme="minorHAnsi" w:hAnsiTheme="minorHAnsi" w:cstheme="minorHAnsi"/>
          <w:color w:val="000000" w:themeColor="text1"/>
          <w:highlight w:val="white"/>
        </w:rPr>
        <w:t xml:space="preserve"> </w:t>
      </w:r>
      <w:proofErr w:type="spellStart"/>
      <w:r w:rsidRPr="00665547">
        <w:rPr>
          <w:rFonts w:asciiTheme="minorHAnsi" w:hAnsiTheme="minorHAnsi" w:cstheme="minorHAnsi"/>
          <w:color w:val="000000" w:themeColor="text1"/>
          <w:highlight w:val="white"/>
        </w:rPr>
        <w:t>World</w:t>
      </w:r>
      <w:proofErr w:type="spellEnd"/>
      <w:r w:rsidRPr="00665547">
        <w:rPr>
          <w:rFonts w:asciiTheme="minorHAnsi" w:hAnsiTheme="minorHAnsi" w:cstheme="minorHAnsi"/>
          <w:color w:val="000000" w:themeColor="text1"/>
          <w:highlight w:val="white"/>
        </w:rPr>
        <w:t xml:space="preserve"> dále naleznete ukázky workshopů animace, výtvarné dílny, díky nimž si budete moci vyrobit vlastní vzducholoď anebo </w:t>
      </w:r>
      <w:proofErr w:type="spellStart"/>
      <w:r w:rsidRPr="00665547">
        <w:rPr>
          <w:rFonts w:asciiTheme="minorHAnsi" w:hAnsiTheme="minorHAnsi" w:cstheme="minorHAnsi"/>
          <w:color w:val="000000" w:themeColor="text1"/>
          <w:highlight w:val="white"/>
        </w:rPr>
        <w:t>dokreslovačku</w:t>
      </w:r>
      <w:proofErr w:type="spellEnd"/>
      <w:r w:rsidRPr="00665547">
        <w:rPr>
          <w:rFonts w:asciiTheme="minorHAnsi" w:hAnsiTheme="minorHAnsi" w:cstheme="minorHAnsi"/>
          <w:color w:val="000000" w:themeColor="text1"/>
          <w:highlight w:val="white"/>
        </w:rPr>
        <w:t xml:space="preserve"> z filmu Cesta do pravěku.</w:t>
      </w:r>
    </w:p>
    <w:p w14:paraId="3CFEAFFE" w14:textId="77777777" w:rsidR="00665547" w:rsidRPr="00665547" w:rsidRDefault="00665547" w:rsidP="00665547">
      <w:pPr>
        <w:spacing w:after="140"/>
        <w:rPr>
          <w:rFonts w:asciiTheme="minorHAnsi" w:hAnsiTheme="minorHAnsi" w:cstheme="minorHAnsi"/>
          <w:b/>
          <w:color w:val="000000" w:themeColor="text1"/>
          <w:highlight w:val="white"/>
        </w:rPr>
      </w:pPr>
      <w:proofErr w:type="spellStart"/>
      <w:r w:rsidRPr="00665547">
        <w:rPr>
          <w:rFonts w:asciiTheme="minorHAnsi" w:hAnsiTheme="minorHAnsi" w:cstheme="minorHAnsi"/>
          <w:b/>
          <w:color w:val="000000" w:themeColor="text1"/>
          <w:highlight w:val="white"/>
        </w:rPr>
        <w:t>Praxinoskop</w:t>
      </w:r>
      <w:proofErr w:type="spellEnd"/>
      <w:r w:rsidRPr="00665547">
        <w:rPr>
          <w:rFonts w:asciiTheme="minorHAnsi" w:hAnsiTheme="minorHAnsi" w:cstheme="minorHAnsi"/>
          <w:b/>
          <w:color w:val="000000" w:themeColor="text1"/>
          <w:highlight w:val="white"/>
        </w:rPr>
        <w:t xml:space="preserve"> - novinka pro </w:t>
      </w:r>
      <w:proofErr w:type="spellStart"/>
      <w:r w:rsidRPr="00665547">
        <w:rPr>
          <w:rFonts w:asciiTheme="minorHAnsi" w:hAnsiTheme="minorHAnsi" w:cstheme="minorHAnsi"/>
          <w:b/>
          <w:color w:val="000000" w:themeColor="text1"/>
          <w:highlight w:val="white"/>
        </w:rPr>
        <w:t>Holiday</w:t>
      </w:r>
      <w:proofErr w:type="spellEnd"/>
      <w:r w:rsidRPr="00665547">
        <w:rPr>
          <w:rFonts w:asciiTheme="minorHAnsi" w:hAnsiTheme="minorHAnsi" w:cstheme="minorHAnsi"/>
          <w:b/>
          <w:color w:val="000000" w:themeColor="text1"/>
          <w:highlight w:val="white"/>
        </w:rPr>
        <w:t xml:space="preserve"> </w:t>
      </w:r>
      <w:proofErr w:type="spellStart"/>
      <w:r w:rsidRPr="00665547">
        <w:rPr>
          <w:rFonts w:asciiTheme="minorHAnsi" w:hAnsiTheme="minorHAnsi" w:cstheme="minorHAnsi"/>
          <w:b/>
          <w:color w:val="000000" w:themeColor="text1"/>
          <w:highlight w:val="white"/>
        </w:rPr>
        <w:t>World</w:t>
      </w:r>
      <w:proofErr w:type="spellEnd"/>
      <w:r w:rsidRPr="00665547">
        <w:rPr>
          <w:rFonts w:asciiTheme="minorHAnsi" w:hAnsiTheme="minorHAnsi" w:cstheme="minorHAnsi"/>
          <w:b/>
          <w:color w:val="000000" w:themeColor="text1"/>
          <w:highlight w:val="white"/>
        </w:rPr>
        <w:t xml:space="preserve"> se stane součástí expozice muzea</w:t>
      </w:r>
    </w:p>
    <w:p w14:paraId="11B2733A"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Poprvé zde Muzeum Karla Zemana představí také </w:t>
      </w:r>
      <w:proofErr w:type="spellStart"/>
      <w:r w:rsidRPr="00665547">
        <w:rPr>
          <w:rFonts w:asciiTheme="minorHAnsi" w:hAnsiTheme="minorHAnsi" w:cstheme="minorHAnsi"/>
          <w:color w:val="000000" w:themeColor="text1"/>
          <w:highlight w:val="white"/>
        </w:rPr>
        <w:t>praxinoskop</w:t>
      </w:r>
      <w:proofErr w:type="spellEnd"/>
      <w:r w:rsidRPr="00665547">
        <w:rPr>
          <w:rFonts w:asciiTheme="minorHAnsi" w:hAnsiTheme="minorHAnsi" w:cstheme="minorHAnsi"/>
          <w:color w:val="000000" w:themeColor="text1"/>
          <w:highlight w:val="white"/>
        </w:rPr>
        <w:t xml:space="preserve">, díky němuž zájemci v dalších dílnách budou moci proniknout do tajů samotné kinematografie. Workshopy s </w:t>
      </w:r>
      <w:proofErr w:type="spellStart"/>
      <w:r w:rsidRPr="00665547">
        <w:rPr>
          <w:rFonts w:asciiTheme="minorHAnsi" w:hAnsiTheme="minorHAnsi" w:cstheme="minorHAnsi"/>
          <w:color w:val="000000" w:themeColor="text1"/>
          <w:highlight w:val="white"/>
        </w:rPr>
        <w:t>praxinoskopem</w:t>
      </w:r>
      <w:proofErr w:type="spellEnd"/>
      <w:r w:rsidRPr="00665547">
        <w:rPr>
          <w:rFonts w:asciiTheme="minorHAnsi" w:hAnsiTheme="minorHAnsi" w:cstheme="minorHAnsi"/>
          <w:color w:val="000000" w:themeColor="text1"/>
          <w:highlight w:val="white"/>
        </w:rPr>
        <w:t>, "kouzelným animačním přístrojem", jenž stál na počátku této umělecké disciplíny, se od března pak stanou stálou součástí nabídky Muzea.</w:t>
      </w:r>
    </w:p>
    <w:p w14:paraId="05FB2448"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„Návštěvníci si budou moci na prosvětlovacím stole sami vytvořit jednoduchou cyklickou animaci a ověřit si ji v pohybu. Díky tomu poodhalí malou část zázraků animované filmové tvorby jak v teorii, tak i v praxi. </w:t>
      </w:r>
      <w:proofErr w:type="spellStart"/>
      <w:r w:rsidRPr="00665547">
        <w:rPr>
          <w:rFonts w:asciiTheme="minorHAnsi" w:hAnsiTheme="minorHAnsi" w:cstheme="minorHAnsi"/>
          <w:color w:val="000000" w:themeColor="text1"/>
          <w:highlight w:val="white"/>
        </w:rPr>
        <w:t>Praxinoskop</w:t>
      </w:r>
      <w:proofErr w:type="spellEnd"/>
      <w:r w:rsidRPr="00665547">
        <w:rPr>
          <w:rFonts w:asciiTheme="minorHAnsi" w:hAnsiTheme="minorHAnsi" w:cstheme="minorHAnsi"/>
          <w:color w:val="000000" w:themeColor="text1"/>
          <w:highlight w:val="white"/>
        </w:rPr>
        <w:t xml:space="preserve"> byl jedním z prvních vynálezů umožňujících člověku vidět iluzi pohybu. </w:t>
      </w:r>
      <w:r w:rsidRPr="00665547">
        <w:rPr>
          <w:rFonts w:asciiTheme="minorHAnsi" w:hAnsiTheme="minorHAnsi" w:cstheme="minorHAnsi"/>
          <w:color w:val="000000" w:themeColor="text1"/>
          <w:highlight w:val="white"/>
        </w:rPr>
        <w:lastRenderedPageBreak/>
        <w:t xml:space="preserve">Využívá přenosu obrazu na zrcadlový kužel uvnitř z vnějšího kužele, na němž je pásmo kreseb. Dříve jej lidé používali jako velmi jednoduchou promítačku. Vynález </w:t>
      </w:r>
      <w:proofErr w:type="spellStart"/>
      <w:r w:rsidRPr="00665547">
        <w:rPr>
          <w:rFonts w:asciiTheme="minorHAnsi" w:hAnsiTheme="minorHAnsi" w:cstheme="minorHAnsi"/>
          <w:color w:val="000000" w:themeColor="text1"/>
          <w:highlight w:val="white"/>
        </w:rPr>
        <w:t>praxinoskopu</w:t>
      </w:r>
      <w:proofErr w:type="spellEnd"/>
      <w:r w:rsidRPr="00665547">
        <w:rPr>
          <w:rFonts w:asciiTheme="minorHAnsi" w:hAnsiTheme="minorHAnsi" w:cstheme="minorHAnsi"/>
          <w:color w:val="000000" w:themeColor="text1"/>
          <w:highlight w:val="white"/>
        </w:rPr>
        <w:t xml:space="preserve"> Charlesem Emile </w:t>
      </w:r>
      <w:proofErr w:type="spellStart"/>
      <w:r w:rsidRPr="00665547">
        <w:rPr>
          <w:rFonts w:asciiTheme="minorHAnsi" w:hAnsiTheme="minorHAnsi" w:cstheme="minorHAnsi"/>
          <w:color w:val="000000" w:themeColor="text1"/>
          <w:highlight w:val="white"/>
        </w:rPr>
        <w:t>Reynaudem</w:t>
      </w:r>
      <w:proofErr w:type="spellEnd"/>
      <w:r w:rsidRPr="00665547">
        <w:rPr>
          <w:rFonts w:asciiTheme="minorHAnsi" w:hAnsiTheme="minorHAnsi" w:cstheme="minorHAnsi"/>
          <w:color w:val="000000" w:themeColor="text1"/>
          <w:highlight w:val="white"/>
        </w:rPr>
        <w:t xml:space="preserve"> se datuje k roku 1877,“ představuje novinku Tereza Peroutková, lektorka kurzů trikové a animované tvorby v Muzeu Karla Zemana.</w:t>
      </w:r>
    </w:p>
    <w:p w14:paraId="619B39EF" w14:textId="04A83497" w:rsidR="00665547" w:rsidRDefault="00665547" w:rsidP="00FE507E">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Novinky, které muzeum v zimním období připravilo, jistě zaujmou jak pravidelné návštěvníky Saského dvora na Malé straně, tak i ty, jež s návštěvou muzea speciálních efektů zatím ještě </w:t>
      </w:r>
      <w:proofErr w:type="gramStart"/>
      <w:r w:rsidRPr="00665547">
        <w:rPr>
          <w:rFonts w:asciiTheme="minorHAnsi" w:hAnsiTheme="minorHAnsi" w:cstheme="minorHAnsi"/>
          <w:color w:val="000000" w:themeColor="text1"/>
          <w:highlight w:val="white"/>
        </w:rPr>
        <w:t>váhali</w:t>
      </w:r>
      <w:proofErr w:type="gramEnd"/>
      <w:r w:rsidRPr="00665547">
        <w:rPr>
          <w:rFonts w:asciiTheme="minorHAnsi" w:hAnsiTheme="minorHAnsi" w:cstheme="minorHAnsi"/>
          <w:color w:val="000000" w:themeColor="text1"/>
          <w:highlight w:val="white"/>
        </w:rPr>
        <w:t xml:space="preserve">. Expozici i aktivity realizované muzeem před nedávnem ocenil Filmový a televizní svaz společně s městem Beroun Cenou poroty – Trilobit 2013. Přijďte si užít neotřelou, hravou a hladivou prezentaci Zemanova díla. </w:t>
      </w:r>
    </w:p>
    <w:p w14:paraId="0509A7DC" w14:textId="77777777" w:rsidR="00FE507E" w:rsidRDefault="00FE507E" w:rsidP="00FE507E">
      <w:pPr>
        <w:autoSpaceDE w:val="0"/>
        <w:autoSpaceDN w:val="0"/>
        <w:adjustRightInd w:val="0"/>
        <w:spacing w:after="140"/>
        <w:jc w:val="both"/>
        <w:rPr>
          <w:rFonts w:ascii="Calibri" w:eastAsiaTheme="minorHAnsi" w:hAnsi="Calibri" w:cs="Calibri"/>
          <w:b/>
          <w:bCs/>
          <w:color w:val="000000"/>
          <w:highlight w:val="white"/>
          <w:lang w:val="en" w:eastAsia="en-US"/>
        </w:rPr>
      </w:pPr>
      <w:proofErr w:type="spellStart"/>
      <w:r>
        <w:rPr>
          <w:rFonts w:ascii="Calibri" w:eastAsiaTheme="minorHAnsi" w:hAnsi="Calibri" w:cs="Calibri"/>
          <w:b/>
          <w:bCs/>
          <w:color w:val="000000"/>
          <w:highlight w:val="white"/>
          <w:lang w:val="en" w:eastAsia="en-US"/>
        </w:rPr>
        <w:t>Kontakt</w:t>
      </w:r>
      <w:proofErr w:type="spellEnd"/>
      <w:r>
        <w:rPr>
          <w:rFonts w:ascii="Calibri" w:eastAsiaTheme="minorHAnsi" w:hAnsi="Calibri" w:cs="Calibri"/>
          <w:b/>
          <w:bCs/>
          <w:color w:val="000000"/>
          <w:highlight w:val="white"/>
          <w:lang w:val="en" w:eastAsia="en-US"/>
        </w:rPr>
        <w:t xml:space="preserve"> pro </w:t>
      </w:r>
      <w:proofErr w:type="spellStart"/>
      <w:r>
        <w:rPr>
          <w:rFonts w:ascii="Calibri" w:eastAsiaTheme="minorHAnsi" w:hAnsi="Calibri" w:cs="Calibri"/>
          <w:b/>
          <w:bCs/>
          <w:color w:val="000000"/>
          <w:highlight w:val="white"/>
          <w:lang w:val="en" w:eastAsia="en-US"/>
        </w:rPr>
        <w:t>média</w:t>
      </w:r>
      <w:proofErr w:type="spellEnd"/>
      <w:r>
        <w:rPr>
          <w:rFonts w:ascii="Calibri" w:eastAsiaTheme="minorHAnsi" w:hAnsi="Calibri" w:cs="Calibri"/>
          <w:b/>
          <w:bCs/>
          <w:color w:val="000000"/>
          <w:highlight w:val="white"/>
          <w:lang w:val="en" w:eastAsia="en-US"/>
        </w:rPr>
        <w:t>:</w:t>
      </w:r>
    </w:p>
    <w:p w14:paraId="5E795FB0" w14:textId="77777777" w:rsidR="00FE507E" w:rsidRDefault="00FE507E" w:rsidP="00FE507E">
      <w:pPr>
        <w:autoSpaceDE w:val="0"/>
        <w:autoSpaceDN w:val="0"/>
        <w:adjustRightInd w:val="0"/>
        <w:spacing w:after="140"/>
        <w:jc w:val="both"/>
        <w:rPr>
          <w:rFonts w:ascii="Calibri" w:eastAsiaTheme="minorHAnsi" w:hAnsi="Calibri" w:cs="Calibri"/>
          <w:color w:val="000000"/>
          <w:highlight w:val="white"/>
          <w:lang w:val="en" w:eastAsia="en-US"/>
        </w:rPr>
      </w:pPr>
      <w:r>
        <w:rPr>
          <w:rFonts w:ascii="Calibri" w:eastAsiaTheme="minorHAnsi" w:hAnsi="Calibri" w:cs="Calibri"/>
          <w:color w:val="000000"/>
          <w:highlight w:val="white"/>
          <w:lang w:val="en" w:eastAsia="en-US"/>
        </w:rPr>
        <w:t xml:space="preserve">Jakub </w:t>
      </w:r>
      <w:proofErr w:type="spellStart"/>
      <w:r>
        <w:rPr>
          <w:rFonts w:ascii="Calibri" w:eastAsiaTheme="minorHAnsi" w:hAnsi="Calibri" w:cs="Calibri"/>
          <w:color w:val="000000"/>
          <w:highlight w:val="white"/>
          <w:lang w:val="en" w:eastAsia="en-US"/>
        </w:rPr>
        <w:t>Matějka</w:t>
      </w:r>
      <w:proofErr w:type="spellEnd"/>
    </w:p>
    <w:p w14:paraId="7158C8B0" w14:textId="77777777" w:rsidR="00FE507E" w:rsidRDefault="00FE507E" w:rsidP="00FE507E">
      <w:pPr>
        <w:autoSpaceDE w:val="0"/>
        <w:autoSpaceDN w:val="0"/>
        <w:adjustRightInd w:val="0"/>
        <w:spacing w:after="140"/>
        <w:jc w:val="both"/>
        <w:rPr>
          <w:rFonts w:ascii="Calibri" w:eastAsiaTheme="minorHAnsi" w:hAnsi="Calibri" w:cs="Calibri"/>
          <w:color w:val="000000"/>
          <w:highlight w:val="white"/>
          <w:lang w:val="en" w:eastAsia="en-US"/>
        </w:rPr>
      </w:pPr>
      <w:r>
        <w:rPr>
          <w:rFonts w:ascii="Calibri" w:eastAsiaTheme="minorHAnsi" w:hAnsi="Calibri" w:cs="Calibri"/>
          <w:color w:val="000000"/>
          <w:highlight w:val="white"/>
          <w:lang w:val="en" w:eastAsia="en-US"/>
        </w:rPr>
        <w:t xml:space="preserve">E: </w:t>
      </w:r>
      <w:hyperlink r:id="rId7" w:history="1">
        <w:r>
          <w:rPr>
            <w:rFonts w:ascii="Calibri" w:eastAsiaTheme="minorHAnsi" w:hAnsi="Calibri" w:cs="Calibri"/>
            <w:color w:val="0000FF"/>
            <w:highlight w:val="white"/>
            <w:u w:val="single"/>
            <w:lang w:val="en" w:eastAsia="en-US"/>
          </w:rPr>
          <w:t>jakub.matejka@muzeumkarlazemana.cz</w:t>
        </w:r>
      </w:hyperlink>
      <w:r>
        <w:rPr>
          <w:rFonts w:ascii="Calibri" w:eastAsiaTheme="minorHAnsi" w:hAnsi="Calibri" w:cs="Calibri"/>
          <w:color w:val="000000"/>
          <w:highlight w:val="white"/>
          <w:lang w:val="en" w:eastAsia="en-US"/>
        </w:rPr>
        <w:t xml:space="preserve"> | T: +420 603 864 595</w:t>
      </w:r>
    </w:p>
    <w:p w14:paraId="367D2574" w14:textId="4300F662" w:rsidR="00FE507E" w:rsidRDefault="00FE507E" w:rsidP="00FE507E">
      <w:pPr>
        <w:autoSpaceDE w:val="0"/>
        <w:autoSpaceDN w:val="0"/>
        <w:adjustRightInd w:val="0"/>
        <w:spacing w:after="140" w:line="240" w:lineRule="auto"/>
        <w:jc w:val="both"/>
        <w:rPr>
          <w:rFonts w:ascii="Calibri" w:eastAsiaTheme="minorHAnsi" w:hAnsi="Calibri" w:cs="Calibri"/>
          <w:color w:val="000000"/>
          <w:highlight w:val="white"/>
          <w:lang w:val="en" w:eastAsia="en-US"/>
        </w:rPr>
      </w:pPr>
    </w:p>
    <w:p w14:paraId="7A12A7CE" w14:textId="77777777" w:rsidR="00FE507E" w:rsidRDefault="00FE507E" w:rsidP="00FE507E">
      <w:pPr>
        <w:autoSpaceDE w:val="0"/>
        <w:autoSpaceDN w:val="0"/>
        <w:adjustRightInd w:val="0"/>
        <w:spacing w:after="140" w:line="240" w:lineRule="auto"/>
        <w:jc w:val="both"/>
        <w:rPr>
          <w:rFonts w:ascii="Calibri" w:eastAsiaTheme="minorHAnsi" w:hAnsi="Calibri" w:cs="Calibri"/>
          <w:b/>
          <w:bCs/>
          <w:color w:val="000000"/>
          <w:highlight w:val="white"/>
          <w:lang w:val="en" w:eastAsia="en-US"/>
        </w:rPr>
      </w:pPr>
      <w:proofErr w:type="spellStart"/>
      <w:r>
        <w:rPr>
          <w:rFonts w:ascii="Calibri" w:eastAsiaTheme="minorHAnsi" w:hAnsi="Calibri" w:cs="Calibri"/>
          <w:b/>
          <w:bCs/>
          <w:color w:val="000000"/>
          <w:highlight w:val="white"/>
          <w:lang w:val="en" w:eastAsia="en-US"/>
        </w:rPr>
        <w:t>Muzeum</w:t>
      </w:r>
      <w:proofErr w:type="spellEnd"/>
      <w:r>
        <w:rPr>
          <w:rFonts w:ascii="Calibri" w:eastAsiaTheme="minorHAnsi" w:hAnsi="Calibri" w:cs="Calibri"/>
          <w:b/>
          <w:bCs/>
          <w:color w:val="000000"/>
          <w:highlight w:val="white"/>
          <w:lang w:val="en" w:eastAsia="en-US"/>
        </w:rPr>
        <w:t xml:space="preserve"> Karla </w:t>
      </w:r>
      <w:proofErr w:type="spellStart"/>
      <w:r>
        <w:rPr>
          <w:rFonts w:ascii="Calibri" w:eastAsiaTheme="minorHAnsi" w:hAnsi="Calibri" w:cs="Calibri"/>
          <w:b/>
          <w:bCs/>
          <w:color w:val="000000"/>
          <w:highlight w:val="white"/>
          <w:lang w:val="en" w:eastAsia="en-US"/>
        </w:rPr>
        <w:t>Zemana</w:t>
      </w:r>
      <w:proofErr w:type="spellEnd"/>
      <w:r>
        <w:rPr>
          <w:rFonts w:ascii="Calibri" w:eastAsiaTheme="minorHAnsi" w:hAnsi="Calibri" w:cs="Calibri"/>
          <w:b/>
          <w:bCs/>
          <w:color w:val="000000"/>
          <w:highlight w:val="white"/>
          <w:lang w:val="en" w:eastAsia="en-US"/>
        </w:rPr>
        <w:t>, Praha</w:t>
      </w:r>
    </w:p>
    <w:p w14:paraId="38BC93C8" w14:textId="77777777" w:rsidR="00FE507E" w:rsidRDefault="00FE507E" w:rsidP="00FE507E">
      <w:pPr>
        <w:autoSpaceDE w:val="0"/>
        <w:autoSpaceDN w:val="0"/>
        <w:adjustRightInd w:val="0"/>
        <w:spacing w:after="140" w:line="240" w:lineRule="auto"/>
        <w:jc w:val="both"/>
        <w:rPr>
          <w:rFonts w:ascii="Calibri" w:eastAsiaTheme="minorHAnsi" w:hAnsi="Calibri" w:cs="Calibri"/>
          <w:color w:val="000000"/>
          <w:highlight w:val="white"/>
          <w:lang w:val="en" w:eastAsia="en-US"/>
        </w:rPr>
      </w:pPr>
      <w:proofErr w:type="spellStart"/>
      <w:r>
        <w:rPr>
          <w:rFonts w:ascii="Calibri" w:eastAsiaTheme="minorHAnsi" w:hAnsi="Calibri" w:cs="Calibri"/>
          <w:color w:val="000000"/>
          <w:highlight w:val="white"/>
          <w:lang w:val="en" w:eastAsia="en-US"/>
        </w:rPr>
        <w:t>Saská</w:t>
      </w:r>
      <w:proofErr w:type="spellEnd"/>
      <w:r>
        <w:rPr>
          <w:rFonts w:ascii="Calibri" w:eastAsiaTheme="minorHAnsi" w:hAnsi="Calibri" w:cs="Calibri"/>
          <w:color w:val="000000"/>
          <w:highlight w:val="white"/>
          <w:lang w:val="en" w:eastAsia="en-US"/>
        </w:rPr>
        <w:t xml:space="preserve"> 80/3, Praha 1</w:t>
      </w:r>
    </w:p>
    <w:p w14:paraId="357E2291" w14:textId="77777777" w:rsidR="00FE507E" w:rsidRPr="00FE507E" w:rsidRDefault="00FE507E" w:rsidP="00FE507E">
      <w:pPr>
        <w:autoSpaceDE w:val="0"/>
        <w:autoSpaceDN w:val="0"/>
        <w:adjustRightInd w:val="0"/>
        <w:spacing w:after="140" w:line="240" w:lineRule="auto"/>
        <w:jc w:val="both"/>
        <w:rPr>
          <w:rFonts w:ascii="Calibri" w:eastAsiaTheme="minorHAnsi" w:hAnsi="Calibri" w:cs="Calibri"/>
          <w:color w:val="000000"/>
          <w:highlight w:val="white"/>
          <w:u w:val="single"/>
          <w:lang w:val="en" w:eastAsia="en-US"/>
        </w:rPr>
      </w:pPr>
      <w:hyperlink r:id="rId8" w:history="1">
        <w:r w:rsidRPr="00FE507E">
          <w:rPr>
            <w:rFonts w:ascii="Calibri" w:eastAsiaTheme="minorHAnsi" w:hAnsi="Calibri" w:cs="Calibri"/>
            <w:highlight w:val="white"/>
            <w:u w:val="single"/>
            <w:lang w:val="en" w:eastAsia="en-US"/>
          </w:rPr>
          <w:t>www.muzeumkarlazemana.cz</w:t>
        </w:r>
      </w:hyperlink>
    </w:p>
    <w:p w14:paraId="43F62E71" w14:textId="77777777" w:rsidR="00FE507E" w:rsidRPr="00665547" w:rsidRDefault="00FE507E" w:rsidP="00FE507E">
      <w:pPr>
        <w:spacing w:after="140"/>
        <w:rPr>
          <w:rFonts w:asciiTheme="minorHAnsi" w:hAnsiTheme="minorHAnsi" w:cstheme="minorHAnsi"/>
          <w:color w:val="000000" w:themeColor="text1"/>
          <w:highlight w:val="white"/>
        </w:rPr>
      </w:pPr>
      <w:bookmarkStart w:id="0" w:name="_GoBack"/>
      <w:bookmarkEnd w:id="0"/>
    </w:p>
    <w:p w14:paraId="1B0A6E5A" w14:textId="77777777" w:rsidR="00665547" w:rsidRPr="00665547" w:rsidRDefault="00665547" w:rsidP="00665547">
      <w:pPr>
        <w:spacing w:after="140"/>
        <w:rPr>
          <w:rFonts w:asciiTheme="minorHAnsi" w:hAnsiTheme="minorHAnsi" w:cstheme="minorHAnsi"/>
          <w:b/>
          <w:color w:val="000000" w:themeColor="text1"/>
          <w:highlight w:val="white"/>
        </w:rPr>
      </w:pPr>
      <w:r w:rsidRPr="00665547">
        <w:rPr>
          <w:rFonts w:asciiTheme="minorHAnsi" w:hAnsiTheme="minorHAnsi" w:cstheme="minorHAnsi"/>
          <w:b/>
          <w:color w:val="000000" w:themeColor="text1"/>
          <w:highlight w:val="white"/>
        </w:rPr>
        <w:t>Fotografie triku ke stažení</w:t>
      </w:r>
    </w:p>
    <w:p w14:paraId="7A383514"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Fotografie v tiskové kvalitě pro použití v médiích. </w:t>
      </w:r>
    </w:p>
    <w:p w14:paraId="59593DEB"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Jako zdroj při jejich použití, prosím, uveďte "Foto: (c) Muzeum Karla Zemana"</w:t>
      </w:r>
    </w:p>
    <w:p w14:paraId="4FA951BD"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noProof/>
          <w:color w:val="000000" w:themeColor="text1"/>
          <w:highlight w:val="white"/>
          <w:lang w:val="cs-CZ"/>
        </w:rPr>
        <w:drawing>
          <wp:inline distT="114300" distB="114300" distL="114300" distR="114300" wp14:anchorId="7950ACC5" wp14:editId="2701085D">
            <wp:extent cx="2095500" cy="1397000"/>
            <wp:effectExtent l="0" t="0" r="0" b="0"/>
            <wp:docPr id="65" name="image148.jpg" descr="vzduchefekt1"/>
            <wp:cNvGraphicFramePr/>
            <a:graphic xmlns:a="http://schemas.openxmlformats.org/drawingml/2006/main">
              <a:graphicData uri="http://schemas.openxmlformats.org/drawingml/2006/picture">
                <pic:pic xmlns:pic="http://schemas.openxmlformats.org/drawingml/2006/picture">
                  <pic:nvPicPr>
                    <pic:cNvPr id="0" name="image148.jpg" descr="vzduchefekt1"/>
                    <pic:cNvPicPr preferRelativeResize="0"/>
                  </pic:nvPicPr>
                  <pic:blipFill>
                    <a:blip r:embed="rId9"/>
                    <a:srcRect/>
                    <a:stretch>
                      <a:fillRect/>
                    </a:stretch>
                  </pic:blipFill>
                  <pic:spPr>
                    <a:xfrm>
                      <a:off x="0" y="0"/>
                      <a:ext cx="2095500" cy="1397000"/>
                    </a:xfrm>
                    <a:prstGeom prst="rect">
                      <a:avLst/>
                    </a:prstGeom>
                    <a:ln/>
                  </pic:spPr>
                </pic:pic>
              </a:graphicData>
            </a:graphic>
          </wp:inline>
        </w:drawing>
      </w:r>
      <w:r w:rsidRPr="00665547">
        <w:rPr>
          <w:rFonts w:asciiTheme="minorHAnsi" w:hAnsiTheme="minorHAnsi" w:cstheme="minorHAnsi"/>
          <w:noProof/>
          <w:color w:val="000000" w:themeColor="text1"/>
          <w:highlight w:val="white"/>
          <w:lang w:val="cs-CZ"/>
        </w:rPr>
        <w:drawing>
          <wp:inline distT="114300" distB="114300" distL="114300" distR="114300" wp14:anchorId="6DAAA8EE" wp14:editId="471FA7CC">
            <wp:extent cx="2095500" cy="1397000"/>
            <wp:effectExtent l="0" t="0" r="0" b="0"/>
            <wp:docPr id="55" name="image138.jpg" descr="vzduchefekt1"/>
            <wp:cNvGraphicFramePr/>
            <a:graphic xmlns:a="http://schemas.openxmlformats.org/drawingml/2006/main">
              <a:graphicData uri="http://schemas.openxmlformats.org/drawingml/2006/picture">
                <pic:pic xmlns:pic="http://schemas.openxmlformats.org/drawingml/2006/picture">
                  <pic:nvPicPr>
                    <pic:cNvPr id="0" name="image138.jpg" descr="vzduchefekt1"/>
                    <pic:cNvPicPr preferRelativeResize="0"/>
                  </pic:nvPicPr>
                  <pic:blipFill>
                    <a:blip r:embed="rId10"/>
                    <a:srcRect/>
                    <a:stretch>
                      <a:fillRect/>
                    </a:stretch>
                  </pic:blipFill>
                  <pic:spPr>
                    <a:xfrm>
                      <a:off x="0" y="0"/>
                      <a:ext cx="2095500" cy="1397000"/>
                    </a:xfrm>
                    <a:prstGeom prst="rect">
                      <a:avLst/>
                    </a:prstGeom>
                    <a:ln/>
                  </pic:spPr>
                </pic:pic>
              </a:graphicData>
            </a:graphic>
          </wp:inline>
        </w:drawing>
      </w:r>
    </w:p>
    <w:p w14:paraId="2DB192AF"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noProof/>
          <w:color w:val="000000" w:themeColor="text1"/>
          <w:highlight w:val="white"/>
          <w:lang w:val="cs-CZ"/>
        </w:rPr>
        <w:drawing>
          <wp:inline distT="114300" distB="114300" distL="114300" distR="114300" wp14:anchorId="24752855" wp14:editId="3D991BF2">
            <wp:extent cx="2095500" cy="1574800"/>
            <wp:effectExtent l="0" t="0" r="0" b="0"/>
            <wp:docPr id="40" name="image123.jpg" descr="vzducholod t"/>
            <wp:cNvGraphicFramePr/>
            <a:graphic xmlns:a="http://schemas.openxmlformats.org/drawingml/2006/main">
              <a:graphicData uri="http://schemas.openxmlformats.org/drawingml/2006/picture">
                <pic:pic xmlns:pic="http://schemas.openxmlformats.org/drawingml/2006/picture">
                  <pic:nvPicPr>
                    <pic:cNvPr id="0" name="image123.jpg" descr="vzducholod t"/>
                    <pic:cNvPicPr preferRelativeResize="0"/>
                  </pic:nvPicPr>
                  <pic:blipFill>
                    <a:blip r:embed="rId11"/>
                    <a:srcRect/>
                    <a:stretch>
                      <a:fillRect/>
                    </a:stretch>
                  </pic:blipFill>
                  <pic:spPr>
                    <a:xfrm>
                      <a:off x="0" y="0"/>
                      <a:ext cx="2095500" cy="1574800"/>
                    </a:xfrm>
                    <a:prstGeom prst="rect">
                      <a:avLst/>
                    </a:prstGeom>
                    <a:ln/>
                  </pic:spPr>
                </pic:pic>
              </a:graphicData>
            </a:graphic>
          </wp:inline>
        </w:drawing>
      </w:r>
      <w:r w:rsidRPr="00665547">
        <w:rPr>
          <w:rFonts w:asciiTheme="minorHAnsi" w:hAnsiTheme="minorHAnsi" w:cstheme="minorHAnsi"/>
          <w:noProof/>
          <w:color w:val="000000" w:themeColor="text1"/>
          <w:highlight w:val="white"/>
          <w:lang w:val="cs-CZ"/>
        </w:rPr>
        <w:drawing>
          <wp:inline distT="114300" distB="114300" distL="114300" distR="114300" wp14:anchorId="35D1EF4D" wp14:editId="51D63563">
            <wp:extent cx="2095500" cy="1574800"/>
            <wp:effectExtent l="0" t="0" r="0" b="0"/>
            <wp:docPr id="82" name="image165.jpg" descr="vzducholod old t"/>
            <wp:cNvGraphicFramePr/>
            <a:graphic xmlns:a="http://schemas.openxmlformats.org/drawingml/2006/main">
              <a:graphicData uri="http://schemas.openxmlformats.org/drawingml/2006/picture">
                <pic:pic xmlns:pic="http://schemas.openxmlformats.org/drawingml/2006/picture">
                  <pic:nvPicPr>
                    <pic:cNvPr id="0" name="image165.jpg" descr="vzducholod old t"/>
                    <pic:cNvPicPr preferRelativeResize="0"/>
                  </pic:nvPicPr>
                  <pic:blipFill>
                    <a:blip r:embed="rId12"/>
                    <a:srcRect/>
                    <a:stretch>
                      <a:fillRect/>
                    </a:stretch>
                  </pic:blipFill>
                  <pic:spPr>
                    <a:xfrm>
                      <a:off x="0" y="0"/>
                      <a:ext cx="2095500" cy="1574800"/>
                    </a:xfrm>
                    <a:prstGeom prst="rect">
                      <a:avLst/>
                    </a:prstGeom>
                    <a:ln/>
                  </pic:spPr>
                </pic:pic>
              </a:graphicData>
            </a:graphic>
          </wp:inline>
        </w:drawing>
      </w:r>
    </w:p>
    <w:p w14:paraId="105500F2" w14:textId="77777777" w:rsidR="00665547" w:rsidRPr="00665547" w:rsidRDefault="00665547" w:rsidP="00665547">
      <w:pPr>
        <w:spacing w:after="140"/>
        <w:rPr>
          <w:rFonts w:asciiTheme="minorHAnsi" w:hAnsiTheme="minorHAnsi" w:cstheme="minorHAnsi"/>
          <w:color w:val="000000" w:themeColor="text1"/>
          <w:highlight w:val="white"/>
        </w:rPr>
      </w:pPr>
    </w:p>
    <w:p w14:paraId="2811EE53" w14:textId="17B72CEB" w:rsidR="00665547" w:rsidRPr="00665547" w:rsidRDefault="00665547" w:rsidP="00665547">
      <w:pPr>
        <w:spacing w:after="140"/>
        <w:rPr>
          <w:rFonts w:asciiTheme="minorHAnsi" w:hAnsiTheme="minorHAnsi" w:cstheme="minorHAnsi"/>
          <w:b/>
          <w:color w:val="000000" w:themeColor="text1"/>
          <w:highlight w:val="white"/>
        </w:rPr>
      </w:pPr>
      <w:proofErr w:type="spellStart"/>
      <w:r w:rsidRPr="00665547">
        <w:rPr>
          <w:rFonts w:asciiTheme="minorHAnsi" w:hAnsiTheme="minorHAnsi" w:cstheme="minorHAnsi"/>
          <w:b/>
          <w:color w:val="000000" w:themeColor="text1"/>
          <w:highlight w:val="white"/>
        </w:rPr>
        <w:t>Tématické</w:t>
      </w:r>
      <w:proofErr w:type="spellEnd"/>
      <w:r w:rsidRPr="00665547">
        <w:rPr>
          <w:rFonts w:asciiTheme="minorHAnsi" w:hAnsiTheme="minorHAnsi" w:cstheme="minorHAnsi"/>
          <w:b/>
          <w:color w:val="000000" w:themeColor="text1"/>
          <w:highlight w:val="white"/>
        </w:rPr>
        <w:t xml:space="preserve"> karnevalové fotografie ke stažení</w:t>
      </w:r>
    </w:p>
    <w:p w14:paraId="52F0B8A6"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 xml:space="preserve">Fotografie v tiskové kvalitě pro použití v médiích. </w:t>
      </w:r>
    </w:p>
    <w:p w14:paraId="77E8919E"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color w:val="000000" w:themeColor="text1"/>
          <w:highlight w:val="white"/>
        </w:rPr>
        <w:t>Jako zdroj při jejich použití, prosím, uveďte "Foto: (c) Muzeum Karla Zemana"</w:t>
      </w:r>
    </w:p>
    <w:p w14:paraId="30274805"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noProof/>
          <w:color w:val="000000" w:themeColor="text1"/>
          <w:highlight w:val="white"/>
          <w:lang w:val="cs-CZ"/>
        </w:rPr>
        <w:lastRenderedPageBreak/>
        <w:drawing>
          <wp:inline distT="114300" distB="114300" distL="114300" distR="114300" wp14:anchorId="21CAFDB2" wp14:editId="03734A45">
            <wp:extent cx="2095500" cy="1397000"/>
            <wp:effectExtent l="0" t="0" r="0" b="0"/>
            <wp:docPr id="33" name="image116.jpg" descr="karneval1t"/>
            <wp:cNvGraphicFramePr/>
            <a:graphic xmlns:a="http://schemas.openxmlformats.org/drawingml/2006/main">
              <a:graphicData uri="http://schemas.openxmlformats.org/drawingml/2006/picture">
                <pic:pic xmlns:pic="http://schemas.openxmlformats.org/drawingml/2006/picture">
                  <pic:nvPicPr>
                    <pic:cNvPr id="0" name="image116.jpg" descr="karneval1t"/>
                    <pic:cNvPicPr preferRelativeResize="0"/>
                  </pic:nvPicPr>
                  <pic:blipFill>
                    <a:blip r:embed="rId13"/>
                    <a:srcRect/>
                    <a:stretch>
                      <a:fillRect/>
                    </a:stretch>
                  </pic:blipFill>
                  <pic:spPr>
                    <a:xfrm>
                      <a:off x="0" y="0"/>
                      <a:ext cx="2095500" cy="1397000"/>
                    </a:xfrm>
                    <a:prstGeom prst="rect">
                      <a:avLst/>
                    </a:prstGeom>
                    <a:ln/>
                  </pic:spPr>
                </pic:pic>
              </a:graphicData>
            </a:graphic>
          </wp:inline>
        </w:drawing>
      </w:r>
      <w:r w:rsidRPr="00665547">
        <w:rPr>
          <w:rFonts w:asciiTheme="minorHAnsi" w:hAnsiTheme="minorHAnsi" w:cstheme="minorHAnsi"/>
          <w:noProof/>
          <w:color w:val="000000" w:themeColor="text1"/>
          <w:highlight w:val="white"/>
          <w:lang w:val="cs-CZ"/>
        </w:rPr>
        <w:drawing>
          <wp:inline distT="114300" distB="114300" distL="114300" distR="114300" wp14:anchorId="78F4D9CF" wp14:editId="6454C27F">
            <wp:extent cx="2095500" cy="1397000"/>
            <wp:effectExtent l="0" t="0" r="0" b="0"/>
            <wp:docPr id="28" name="image111.jpg" descr="karneval2t"/>
            <wp:cNvGraphicFramePr/>
            <a:graphic xmlns:a="http://schemas.openxmlformats.org/drawingml/2006/main">
              <a:graphicData uri="http://schemas.openxmlformats.org/drawingml/2006/picture">
                <pic:pic xmlns:pic="http://schemas.openxmlformats.org/drawingml/2006/picture">
                  <pic:nvPicPr>
                    <pic:cNvPr id="0" name="image111.jpg" descr="karneval2t"/>
                    <pic:cNvPicPr preferRelativeResize="0"/>
                  </pic:nvPicPr>
                  <pic:blipFill>
                    <a:blip r:embed="rId14"/>
                    <a:srcRect/>
                    <a:stretch>
                      <a:fillRect/>
                    </a:stretch>
                  </pic:blipFill>
                  <pic:spPr>
                    <a:xfrm>
                      <a:off x="0" y="0"/>
                      <a:ext cx="2095500" cy="1397000"/>
                    </a:xfrm>
                    <a:prstGeom prst="rect">
                      <a:avLst/>
                    </a:prstGeom>
                    <a:ln/>
                  </pic:spPr>
                </pic:pic>
              </a:graphicData>
            </a:graphic>
          </wp:inline>
        </w:drawing>
      </w:r>
    </w:p>
    <w:p w14:paraId="6E02B7C3" w14:textId="77777777" w:rsidR="00665547" w:rsidRPr="00665547" w:rsidRDefault="00665547" w:rsidP="00665547">
      <w:pPr>
        <w:spacing w:after="140"/>
        <w:rPr>
          <w:rFonts w:asciiTheme="minorHAnsi" w:hAnsiTheme="minorHAnsi" w:cstheme="minorHAnsi"/>
          <w:color w:val="000000" w:themeColor="text1"/>
          <w:highlight w:val="white"/>
        </w:rPr>
      </w:pPr>
      <w:r w:rsidRPr="00665547">
        <w:rPr>
          <w:rFonts w:asciiTheme="minorHAnsi" w:hAnsiTheme="minorHAnsi" w:cstheme="minorHAnsi"/>
          <w:noProof/>
          <w:color w:val="000000" w:themeColor="text1"/>
          <w:highlight w:val="white"/>
          <w:lang w:val="cs-CZ"/>
        </w:rPr>
        <w:drawing>
          <wp:inline distT="114300" distB="114300" distL="114300" distR="114300" wp14:anchorId="22B67C59" wp14:editId="4DCD1F9F">
            <wp:extent cx="2095500" cy="1397000"/>
            <wp:effectExtent l="0" t="0" r="0" b="0"/>
            <wp:docPr id="41" name="image124.jpg" descr="karneval4t"/>
            <wp:cNvGraphicFramePr/>
            <a:graphic xmlns:a="http://schemas.openxmlformats.org/drawingml/2006/main">
              <a:graphicData uri="http://schemas.openxmlformats.org/drawingml/2006/picture">
                <pic:pic xmlns:pic="http://schemas.openxmlformats.org/drawingml/2006/picture">
                  <pic:nvPicPr>
                    <pic:cNvPr id="0" name="image124.jpg" descr="karneval4t"/>
                    <pic:cNvPicPr preferRelativeResize="0"/>
                  </pic:nvPicPr>
                  <pic:blipFill>
                    <a:blip r:embed="rId15"/>
                    <a:srcRect/>
                    <a:stretch>
                      <a:fillRect/>
                    </a:stretch>
                  </pic:blipFill>
                  <pic:spPr>
                    <a:xfrm>
                      <a:off x="0" y="0"/>
                      <a:ext cx="2095500" cy="1397000"/>
                    </a:xfrm>
                    <a:prstGeom prst="rect">
                      <a:avLst/>
                    </a:prstGeom>
                    <a:ln/>
                  </pic:spPr>
                </pic:pic>
              </a:graphicData>
            </a:graphic>
          </wp:inline>
        </w:drawing>
      </w:r>
      <w:r w:rsidRPr="00665547">
        <w:rPr>
          <w:rFonts w:asciiTheme="minorHAnsi" w:hAnsiTheme="minorHAnsi" w:cstheme="minorHAnsi"/>
          <w:noProof/>
          <w:color w:val="000000" w:themeColor="text1"/>
          <w:highlight w:val="white"/>
          <w:lang w:val="cs-CZ"/>
        </w:rPr>
        <w:drawing>
          <wp:inline distT="114300" distB="114300" distL="114300" distR="114300" wp14:anchorId="514306EE" wp14:editId="136DAF15">
            <wp:extent cx="2095500" cy="1397000"/>
            <wp:effectExtent l="0" t="0" r="0" b="0"/>
            <wp:docPr id="29" name="image112.jpg" descr="karneval3t"/>
            <wp:cNvGraphicFramePr/>
            <a:graphic xmlns:a="http://schemas.openxmlformats.org/drawingml/2006/main">
              <a:graphicData uri="http://schemas.openxmlformats.org/drawingml/2006/picture">
                <pic:pic xmlns:pic="http://schemas.openxmlformats.org/drawingml/2006/picture">
                  <pic:nvPicPr>
                    <pic:cNvPr id="0" name="image112.jpg" descr="karneval3t"/>
                    <pic:cNvPicPr preferRelativeResize="0"/>
                  </pic:nvPicPr>
                  <pic:blipFill>
                    <a:blip r:embed="rId16"/>
                    <a:srcRect/>
                    <a:stretch>
                      <a:fillRect/>
                    </a:stretch>
                  </pic:blipFill>
                  <pic:spPr>
                    <a:xfrm>
                      <a:off x="0" y="0"/>
                      <a:ext cx="2095500" cy="1397000"/>
                    </a:xfrm>
                    <a:prstGeom prst="rect">
                      <a:avLst/>
                    </a:prstGeom>
                    <a:ln/>
                  </pic:spPr>
                </pic:pic>
              </a:graphicData>
            </a:graphic>
          </wp:inline>
        </w:drawing>
      </w:r>
    </w:p>
    <w:p w14:paraId="7E7C5EF5" w14:textId="44ED8F02" w:rsidR="00D14877" w:rsidRPr="00665547" w:rsidRDefault="00D14877" w:rsidP="00665547">
      <w:pPr>
        <w:jc w:val="center"/>
        <w:rPr>
          <w:rFonts w:asciiTheme="minorHAnsi" w:hAnsiTheme="minorHAnsi" w:cstheme="minorHAnsi"/>
          <w:color w:val="000000" w:themeColor="text1"/>
          <w:highlight w:val="white"/>
        </w:rPr>
      </w:pPr>
    </w:p>
    <w:p w14:paraId="01169F1D" w14:textId="77777777" w:rsidR="00BA7459" w:rsidRPr="00665547" w:rsidRDefault="00BA7459" w:rsidP="00D44F72">
      <w:pPr>
        <w:spacing w:line="240" w:lineRule="auto"/>
        <w:jc w:val="both"/>
        <w:rPr>
          <w:rFonts w:asciiTheme="minorHAnsi" w:hAnsiTheme="minorHAnsi" w:cstheme="minorHAnsi"/>
          <w:color w:val="000000" w:themeColor="text1"/>
        </w:rPr>
      </w:pPr>
    </w:p>
    <w:sectPr w:rsidR="00BA7459" w:rsidRPr="00665547" w:rsidSect="00BC4FB7">
      <w:headerReference w:type="default" r:id="rId17"/>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B9898" w14:textId="77777777" w:rsidR="007A0CF1" w:rsidRDefault="007A0CF1" w:rsidP="00E468B9">
      <w:pPr>
        <w:spacing w:line="240" w:lineRule="auto"/>
      </w:pPr>
      <w:r>
        <w:separator/>
      </w:r>
    </w:p>
  </w:endnote>
  <w:endnote w:type="continuationSeparator" w:id="0">
    <w:p w14:paraId="1E87ED5E" w14:textId="77777777" w:rsidR="007A0CF1" w:rsidRDefault="007A0CF1" w:rsidP="00E46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66E22" w14:textId="77777777" w:rsidR="007A0CF1" w:rsidRDefault="007A0CF1" w:rsidP="00E468B9">
      <w:pPr>
        <w:spacing w:line="240" w:lineRule="auto"/>
      </w:pPr>
      <w:r>
        <w:separator/>
      </w:r>
    </w:p>
  </w:footnote>
  <w:footnote w:type="continuationSeparator" w:id="0">
    <w:p w14:paraId="2C8E513B" w14:textId="77777777" w:rsidR="007A0CF1" w:rsidRDefault="007A0CF1" w:rsidP="00E468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5412" w14:textId="77777777" w:rsidR="00E468B9" w:rsidRDefault="00E468B9">
    <w:pPr>
      <w:pStyle w:val="Zhlav"/>
    </w:pPr>
    <w:r>
      <w:rPr>
        <w:noProof/>
        <w:lang w:eastAsia="cs-CZ"/>
      </w:rPr>
      <w:drawing>
        <wp:anchor distT="114300" distB="114300" distL="114300" distR="114300" simplePos="0" relativeHeight="251659264" behindDoc="0" locked="0" layoutInCell="0" hidden="0" allowOverlap="1" wp14:anchorId="15212D85" wp14:editId="5F29A3D3">
          <wp:simplePos x="0" y="0"/>
          <wp:positionH relativeFrom="margin">
            <wp:posOffset>1546860</wp:posOffset>
          </wp:positionH>
          <wp:positionV relativeFrom="paragraph">
            <wp:posOffset>-280035</wp:posOffset>
          </wp:positionV>
          <wp:extent cx="2662238" cy="420121"/>
          <wp:effectExtent l="0" t="0" r="5080" b="0"/>
          <wp:wrapSquare wrapText="bothSides" distT="114300" distB="114300" distL="114300" distR="114300"/>
          <wp:docPr id="16" name="image01.png" descr="logo_nadelku_vypln.png"/>
          <wp:cNvGraphicFramePr/>
          <a:graphic xmlns:a="http://schemas.openxmlformats.org/drawingml/2006/main">
            <a:graphicData uri="http://schemas.openxmlformats.org/drawingml/2006/picture">
              <pic:pic xmlns:pic="http://schemas.openxmlformats.org/drawingml/2006/picture">
                <pic:nvPicPr>
                  <pic:cNvPr id="0" name="image01.png" descr="logo_nadelku_vypln.png"/>
                  <pic:cNvPicPr preferRelativeResize="0"/>
                </pic:nvPicPr>
                <pic:blipFill>
                  <a:blip r:embed="rId1"/>
                  <a:srcRect/>
                  <a:stretch>
                    <a:fillRect/>
                  </a:stretch>
                </pic:blipFill>
                <pic:spPr>
                  <a:xfrm>
                    <a:off x="0" y="0"/>
                    <a:ext cx="2662238" cy="420121"/>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AED"/>
    <w:multiLevelType w:val="hybridMultilevel"/>
    <w:tmpl w:val="53D8E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8F"/>
    <w:rsid w:val="00054469"/>
    <w:rsid w:val="0007507E"/>
    <w:rsid w:val="001005C5"/>
    <w:rsid w:val="00100A45"/>
    <w:rsid w:val="001260BD"/>
    <w:rsid w:val="001B1CE3"/>
    <w:rsid w:val="001B7286"/>
    <w:rsid w:val="001C2666"/>
    <w:rsid w:val="00207863"/>
    <w:rsid w:val="00213DDE"/>
    <w:rsid w:val="00233D26"/>
    <w:rsid w:val="00264747"/>
    <w:rsid w:val="00274944"/>
    <w:rsid w:val="002778FF"/>
    <w:rsid w:val="002819A0"/>
    <w:rsid w:val="00282BF8"/>
    <w:rsid w:val="002E6F14"/>
    <w:rsid w:val="003525D7"/>
    <w:rsid w:val="0035349A"/>
    <w:rsid w:val="003859BF"/>
    <w:rsid w:val="00393E9A"/>
    <w:rsid w:val="003C75A1"/>
    <w:rsid w:val="003E0078"/>
    <w:rsid w:val="003F0146"/>
    <w:rsid w:val="004801A3"/>
    <w:rsid w:val="004928B3"/>
    <w:rsid w:val="004A7018"/>
    <w:rsid w:val="004F0375"/>
    <w:rsid w:val="00546A86"/>
    <w:rsid w:val="00570B6D"/>
    <w:rsid w:val="005B0974"/>
    <w:rsid w:val="006437B0"/>
    <w:rsid w:val="00665547"/>
    <w:rsid w:val="006D6B57"/>
    <w:rsid w:val="006F27AD"/>
    <w:rsid w:val="00727961"/>
    <w:rsid w:val="007323D4"/>
    <w:rsid w:val="00771FCD"/>
    <w:rsid w:val="007A0CF1"/>
    <w:rsid w:val="007A3E84"/>
    <w:rsid w:val="007A4D84"/>
    <w:rsid w:val="00843DED"/>
    <w:rsid w:val="00866A78"/>
    <w:rsid w:val="008D1569"/>
    <w:rsid w:val="008E43AD"/>
    <w:rsid w:val="00926228"/>
    <w:rsid w:val="00960AD1"/>
    <w:rsid w:val="009A4A9F"/>
    <w:rsid w:val="009F0629"/>
    <w:rsid w:val="00A3435B"/>
    <w:rsid w:val="00A453DF"/>
    <w:rsid w:val="00A63502"/>
    <w:rsid w:val="00A66C25"/>
    <w:rsid w:val="00AA31F3"/>
    <w:rsid w:val="00AB26E9"/>
    <w:rsid w:val="00AD0E8F"/>
    <w:rsid w:val="00B40D77"/>
    <w:rsid w:val="00B82A69"/>
    <w:rsid w:val="00BA7459"/>
    <w:rsid w:val="00BC12D7"/>
    <w:rsid w:val="00BC435C"/>
    <w:rsid w:val="00BC4FB7"/>
    <w:rsid w:val="00BF4434"/>
    <w:rsid w:val="00C1676F"/>
    <w:rsid w:val="00C222C5"/>
    <w:rsid w:val="00C62F90"/>
    <w:rsid w:val="00CD3635"/>
    <w:rsid w:val="00CE6447"/>
    <w:rsid w:val="00CF779E"/>
    <w:rsid w:val="00D14877"/>
    <w:rsid w:val="00D44F72"/>
    <w:rsid w:val="00D925DB"/>
    <w:rsid w:val="00D95441"/>
    <w:rsid w:val="00DB010D"/>
    <w:rsid w:val="00DC6AD9"/>
    <w:rsid w:val="00DE15BE"/>
    <w:rsid w:val="00DF6155"/>
    <w:rsid w:val="00E02160"/>
    <w:rsid w:val="00E11B80"/>
    <w:rsid w:val="00E22D9C"/>
    <w:rsid w:val="00E35D57"/>
    <w:rsid w:val="00E42A26"/>
    <w:rsid w:val="00E468B9"/>
    <w:rsid w:val="00E53A4B"/>
    <w:rsid w:val="00EF2FA4"/>
    <w:rsid w:val="00F15796"/>
    <w:rsid w:val="00F3638B"/>
    <w:rsid w:val="00F82444"/>
    <w:rsid w:val="00FC6A86"/>
    <w:rsid w:val="00FE30BD"/>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62A58E"/>
  <w15:chartTrackingRefBased/>
  <w15:docId w15:val="{12B886FA-A249-4CFA-8BD7-BCA83E5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207863"/>
    <w:pPr>
      <w:spacing w:after="0" w:line="276" w:lineRule="auto"/>
    </w:pPr>
    <w:rPr>
      <w:rFonts w:ascii="Arial" w:eastAsia="Arial" w:hAnsi="Arial" w:cs="Arial"/>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468B9"/>
    <w:pPr>
      <w:tabs>
        <w:tab w:val="center" w:pos="4536"/>
        <w:tab w:val="right" w:pos="9072"/>
      </w:tabs>
      <w:spacing w:line="240" w:lineRule="auto"/>
    </w:pPr>
    <w:rPr>
      <w:rFonts w:asciiTheme="minorHAnsi" w:eastAsiaTheme="minorHAnsi" w:hAnsiTheme="minorHAnsi" w:cstheme="minorBidi"/>
      <w:lang w:val="cs-CZ" w:eastAsia="en-US"/>
    </w:rPr>
  </w:style>
  <w:style w:type="character" w:customStyle="1" w:styleId="ZhlavChar">
    <w:name w:val="Záhlaví Char"/>
    <w:basedOn w:val="Standardnpsmoodstavce"/>
    <w:link w:val="Zhlav"/>
    <w:uiPriority w:val="99"/>
    <w:rsid w:val="00E468B9"/>
  </w:style>
  <w:style w:type="paragraph" w:styleId="Zpat">
    <w:name w:val="footer"/>
    <w:basedOn w:val="Normln"/>
    <w:link w:val="ZpatChar"/>
    <w:uiPriority w:val="99"/>
    <w:unhideWhenUsed/>
    <w:rsid w:val="00E468B9"/>
    <w:pPr>
      <w:tabs>
        <w:tab w:val="center" w:pos="4536"/>
        <w:tab w:val="right" w:pos="9072"/>
      </w:tabs>
      <w:spacing w:line="240" w:lineRule="auto"/>
    </w:pPr>
  </w:style>
  <w:style w:type="character" w:customStyle="1" w:styleId="ZpatChar">
    <w:name w:val="Zápatí Char"/>
    <w:basedOn w:val="Standardnpsmoodstavce"/>
    <w:link w:val="Zpat"/>
    <w:uiPriority w:val="99"/>
    <w:rsid w:val="00E468B9"/>
  </w:style>
  <w:style w:type="character" w:styleId="Hypertextovodkaz">
    <w:name w:val="Hyperlink"/>
    <w:basedOn w:val="Standardnpsmoodstavce"/>
    <w:uiPriority w:val="99"/>
    <w:unhideWhenUsed/>
    <w:rsid w:val="00E35D57"/>
    <w:rPr>
      <w:color w:val="0000FF"/>
      <w:u w:val="single"/>
    </w:rPr>
  </w:style>
  <w:style w:type="paragraph" w:customStyle="1" w:styleId="Default">
    <w:name w:val="Default"/>
    <w:rsid w:val="00E35D57"/>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FE30BD"/>
    <w:pPr>
      <w:spacing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E30BD"/>
    <w:rPr>
      <w:rFonts w:ascii="Times New Roman" w:hAnsi="Times New Roman" w:cs="Times New Roman"/>
      <w:sz w:val="18"/>
      <w:szCs w:val="18"/>
    </w:rPr>
  </w:style>
  <w:style w:type="character" w:styleId="Odkaznakoment">
    <w:name w:val="annotation reference"/>
    <w:basedOn w:val="Standardnpsmoodstavce"/>
    <w:uiPriority w:val="99"/>
    <w:semiHidden/>
    <w:unhideWhenUsed/>
    <w:rsid w:val="004F0375"/>
    <w:rPr>
      <w:sz w:val="16"/>
      <w:szCs w:val="16"/>
    </w:rPr>
  </w:style>
  <w:style w:type="paragraph" w:styleId="Textkomente">
    <w:name w:val="annotation text"/>
    <w:basedOn w:val="Normln"/>
    <w:link w:val="TextkomenteChar"/>
    <w:uiPriority w:val="99"/>
    <w:semiHidden/>
    <w:unhideWhenUsed/>
    <w:rsid w:val="004F0375"/>
    <w:pPr>
      <w:spacing w:after="160" w:line="240" w:lineRule="auto"/>
    </w:pPr>
    <w:rPr>
      <w:rFonts w:asciiTheme="minorHAnsi" w:eastAsiaTheme="minorHAnsi" w:hAnsiTheme="minorHAnsi" w:cstheme="minorBidi"/>
      <w:sz w:val="20"/>
      <w:szCs w:val="20"/>
      <w:lang w:val="cs-CZ" w:eastAsia="en-US"/>
    </w:rPr>
  </w:style>
  <w:style w:type="character" w:customStyle="1" w:styleId="TextkomenteChar">
    <w:name w:val="Text komentáře Char"/>
    <w:basedOn w:val="Standardnpsmoodstavce"/>
    <w:link w:val="Textkomente"/>
    <w:uiPriority w:val="99"/>
    <w:semiHidden/>
    <w:rsid w:val="004F0375"/>
    <w:rPr>
      <w:sz w:val="20"/>
      <w:szCs w:val="20"/>
    </w:rPr>
  </w:style>
  <w:style w:type="paragraph" w:styleId="Pedmtkomente">
    <w:name w:val="annotation subject"/>
    <w:basedOn w:val="Textkomente"/>
    <w:next w:val="Textkomente"/>
    <w:link w:val="PedmtkomenteChar"/>
    <w:uiPriority w:val="99"/>
    <w:semiHidden/>
    <w:unhideWhenUsed/>
    <w:rsid w:val="004F0375"/>
    <w:rPr>
      <w:b/>
      <w:bCs/>
    </w:rPr>
  </w:style>
  <w:style w:type="character" w:customStyle="1" w:styleId="PedmtkomenteChar">
    <w:name w:val="Předmět komentáře Char"/>
    <w:basedOn w:val="TextkomenteChar"/>
    <w:link w:val="Pedmtkomente"/>
    <w:uiPriority w:val="99"/>
    <w:semiHidden/>
    <w:rsid w:val="004F03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muzeumkarlazemana.cz" TargetMode="External"/><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kub.matejka@muzeumkarlazemana.cz" TargetMode="External"/><Relationship Id="rId12" Type="http://schemas.openxmlformats.org/officeDocument/2006/relationships/image" Target="media/image4.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3895</Characters>
  <Application>Microsoft Office Word</Application>
  <DocSecurity>0</DocSecurity>
  <Lines>32</Lines>
  <Paragraphs>9</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ZS TGM Milovice</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dc:creator>
  <cp:keywords/>
  <dc:description/>
  <cp:lastModifiedBy>pokladna</cp:lastModifiedBy>
  <cp:revision>3</cp:revision>
  <cp:lastPrinted>2018-10-12T15:10:00Z</cp:lastPrinted>
  <dcterms:created xsi:type="dcterms:W3CDTF">2018-10-14T13:42:00Z</dcterms:created>
  <dcterms:modified xsi:type="dcterms:W3CDTF">2018-10-16T13:39:00Z</dcterms:modified>
</cp:coreProperties>
</file>